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D6" w:rsidRDefault="008B34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5814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88" w:rsidRDefault="007C54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C5488">
                              <w:rPr>
                                <w:sz w:val="40"/>
                                <w:szCs w:val="40"/>
                              </w:rPr>
                              <w:t>Wendy Evans</w:t>
                            </w:r>
                            <w:r w:rsidR="004141B2">
                              <w:rPr>
                                <w:sz w:val="40"/>
                                <w:szCs w:val="40"/>
                              </w:rPr>
                              <w:t>, Owner</w:t>
                            </w:r>
                            <w:r w:rsidR="00C171FE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4141B2" w:rsidRDefault="00414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Security Impact Group, LLC</w:t>
                            </w:r>
                            <w:r w:rsidR="00C171FE">
                              <w:rPr>
                                <w:sz w:val="40"/>
                                <w:szCs w:val="40"/>
                              </w:rPr>
                              <w:t>;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71FE">
                              <w:rPr>
                                <w:sz w:val="40"/>
                                <w:szCs w:val="40"/>
                              </w:rPr>
                              <w:t>and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141B2" w:rsidRDefault="00414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Senior Corporate Investigator,</w:t>
                            </w:r>
                          </w:p>
                          <w:p w:rsidR="004141B2" w:rsidRDefault="00414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Lockheed Martin</w:t>
                            </w:r>
                          </w:p>
                          <w:p w:rsidR="004141B2" w:rsidRPr="007C5488" w:rsidRDefault="00414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282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oUJQ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fJtscjmKbo4+rKrZTEvonoJK5+f99b5DwI0CYeKWhQ/&#10;wrPDvfMhHVY+h4TfHCjZbKVS0bC7eqMsOTBslG1csYIXYcqQoaLLIi8mBv4Kkcb1JwgtPXa8krqi&#10;i3MQKwNv700T+9EzqaYzpqzMicjA3cSiH+vxJEwNzREptTB1Nk4iHjqwPykZsKsr6n7smRWUqI8G&#10;ZVlm83kYg2jMi+scDXvpqS89zHCEqqinZDpufBydQJiBW5SvlZHYoPOUySlX7NbI92mywjhc2jHq&#10;1/yvnwAAAP//AwBQSwMEFAAGAAgAAAAhAF6WGN7fAAAACgEAAA8AAABkcnMvZG93bnJldi54bWxM&#10;j0FPwzAMhe9I/IfISFwQSxnt6ErTCSGB4AbbBNes9dqKxClJ1pV/j3eCk5/tp+fP5WqyRozoQ+9I&#10;wc0sAYFUu6anVsF283SdgwhRU6ONI1TwgwFW1flZqYvGHekdx3VsBYdQKLSCLsahkDLUHVodZm5A&#10;4t3eeasjt76VjddHDrdGzpNkIa3uiS90esDHDuuv9cEqyNOX8TO83r591Iu9Wcaru/H52yt1eTE9&#10;3IOIOMU/M5zwGR0qZtq5AzVBGAXzPMnYehJc2ZCnKYsdD5ZZBrIq5f8Xql8AAAD//wMAUEsBAi0A&#10;FAAGAAgAAAAhALaDOJL+AAAA4QEAABMAAAAAAAAAAAAAAAAAAAAAAFtDb250ZW50X1R5cGVzXS54&#10;bWxQSwECLQAUAAYACAAAACEAOP0h/9YAAACUAQAACwAAAAAAAAAAAAAAAAAvAQAAX3JlbHMvLnJl&#10;bHNQSwECLQAUAAYACAAAACEAbLH6FCUCAABHBAAADgAAAAAAAAAAAAAAAAAuAgAAZHJzL2Uyb0Rv&#10;Yy54bWxQSwECLQAUAAYACAAAACEAXpYY3t8AAAAKAQAADwAAAAAAAAAAAAAAAAB/BAAAZHJzL2Rv&#10;d25yZXYueG1sUEsFBgAAAAAEAAQA8wAAAIsFAAAAAA==&#10;">
                <v:textbox>
                  <w:txbxContent>
                    <w:p w:rsidR="007C5488" w:rsidRDefault="007C5488">
                      <w:pPr>
                        <w:rPr>
                          <w:sz w:val="40"/>
                          <w:szCs w:val="40"/>
                        </w:rPr>
                      </w:pPr>
                      <w:r w:rsidRPr="007C5488">
                        <w:rPr>
                          <w:sz w:val="40"/>
                          <w:szCs w:val="40"/>
                        </w:rPr>
                        <w:t>Wendy Evans</w:t>
                      </w:r>
                      <w:r w:rsidR="004141B2">
                        <w:rPr>
                          <w:sz w:val="40"/>
                          <w:szCs w:val="40"/>
                        </w:rPr>
                        <w:t>, Owner</w:t>
                      </w:r>
                      <w:r w:rsidR="00C171FE">
                        <w:rPr>
                          <w:sz w:val="40"/>
                          <w:szCs w:val="40"/>
                        </w:rPr>
                        <w:t>,</w:t>
                      </w:r>
                    </w:p>
                    <w:p w:rsidR="004141B2" w:rsidRDefault="004141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Security Impact Group, LLC</w:t>
                      </w:r>
                      <w:r w:rsidR="00C171FE">
                        <w:rPr>
                          <w:sz w:val="40"/>
                          <w:szCs w:val="40"/>
                        </w:rPr>
                        <w:t>;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171FE">
                        <w:rPr>
                          <w:sz w:val="40"/>
                          <w:szCs w:val="40"/>
                        </w:rPr>
                        <w:t>and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4141B2" w:rsidRDefault="004141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Senior Corporate Investigator,</w:t>
                      </w:r>
                    </w:p>
                    <w:p w:rsidR="004141B2" w:rsidRDefault="004141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Lockheed Martin</w:t>
                      </w:r>
                    </w:p>
                    <w:p w:rsidR="004141B2" w:rsidRPr="007C5488" w:rsidRDefault="004141B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3C8094" wp14:editId="1957A6A6">
            <wp:extent cx="1438275" cy="196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8070" cy="19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D6" w:rsidRDefault="008B34D6"/>
    <w:p w:rsidR="004141B2" w:rsidRDefault="004141B2">
      <w:r>
        <w:t>Wendy Evans, owner of Security Impact Group, LLC</w:t>
      </w:r>
      <w:r w:rsidR="00210A2F">
        <w:t>,</w:t>
      </w:r>
      <w:r>
        <w:t xml:space="preserve"> and </w:t>
      </w:r>
      <w:r w:rsidR="00210A2F">
        <w:t>c</w:t>
      </w:r>
      <w:r>
        <w:t xml:space="preserve">orporate </w:t>
      </w:r>
      <w:r w:rsidR="00210A2F">
        <w:t>e</w:t>
      </w:r>
      <w:r>
        <w:t xml:space="preserve">thics </w:t>
      </w:r>
      <w:r w:rsidR="00210A2F">
        <w:t>i</w:t>
      </w:r>
      <w:r>
        <w:t xml:space="preserve">nvestigator for Lockheed Martin, </w:t>
      </w:r>
      <w:r w:rsidR="008B34D6" w:rsidRPr="008B34D6">
        <w:t>graduated in 1987 from Western Kentucky University with a Bachelor of Arts in Broadcast News/Public A</w:t>
      </w:r>
      <w:r w:rsidR="00210A2F">
        <w:t xml:space="preserve">ffairs and Government Studies. </w:t>
      </w:r>
      <w:r w:rsidR="008B34D6" w:rsidRPr="008B34D6">
        <w:t xml:space="preserve">During college and upon graduation, Wendy was a radio news reporter for WBVR, a </w:t>
      </w:r>
      <w:r w:rsidR="00210A2F">
        <w:t>Cl</w:t>
      </w:r>
      <w:r w:rsidR="008B34D6" w:rsidRPr="008B34D6">
        <w:t xml:space="preserve">ear </w:t>
      </w:r>
      <w:r w:rsidR="00210A2F">
        <w:t>C</w:t>
      </w:r>
      <w:r w:rsidR="008B34D6" w:rsidRPr="008B34D6">
        <w:t>hannel station in Russellville, Kentucky</w:t>
      </w:r>
      <w:r w:rsidR="00210A2F">
        <w:t>,</w:t>
      </w:r>
      <w:r w:rsidR="008B34D6" w:rsidRPr="008B34D6">
        <w:t xml:space="preserve"> and WKCT News in Bowling Green, Kentucky. A career change followed after Wendy was recruited by the Jefferson County (Kentuc</w:t>
      </w:r>
      <w:r w:rsidR="001410F6">
        <w:t xml:space="preserve">ky) Police Department in 1989. </w:t>
      </w:r>
      <w:r w:rsidR="008B34D6" w:rsidRPr="008B34D6">
        <w:t xml:space="preserve">As a patrol officer, she was a certified </w:t>
      </w:r>
      <w:r w:rsidR="00210A2F">
        <w:t>f</w:t>
      </w:r>
      <w:r w:rsidR="008B34D6" w:rsidRPr="008B34D6">
        <w:t xml:space="preserve">irst </w:t>
      </w:r>
      <w:r w:rsidR="00210A2F">
        <w:t xml:space="preserve">responder. </w:t>
      </w:r>
      <w:r w:rsidR="008B34D6" w:rsidRPr="008B34D6">
        <w:t xml:space="preserve">In 1992, she was promoted to </w:t>
      </w:r>
      <w:r w:rsidR="00210A2F">
        <w:t>p</w:t>
      </w:r>
      <w:r w:rsidR="008B34D6" w:rsidRPr="008B34D6">
        <w:t xml:space="preserve">ublic </w:t>
      </w:r>
      <w:r w:rsidR="00210A2F">
        <w:t>i</w:t>
      </w:r>
      <w:r w:rsidR="008B34D6" w:rsidRPr="008B34D6">
        <w:t xml:space="preserve">nformation </w:t>
      </w:r>
      <w:r w:rsidR="00210A2F">
        <w:t>o</w:t>
      </w:r>
      <w:r w:rsidR="008B34D6" w:rsidRPr="008B34D6">
        <w:t xml:space="preserve">fficer (PIO) and </w:t>
      </w:r>
      <w:r w:rsidR="00210A2F">
        <w:t>a</w:t>
      </w:r>
      <w:r w:rsidR="008B34D6" w:rsidRPr="008B34D6">
        <w:t xml:space="preserve">ssistant to the </w:t>
      </w:r>
      <w:r w:rsidR="00210A2F">
        <w:t>c</w:t>
      </w:r>
      <w:r w:rsidR="008B34D6" w:rsidRPr="008B34D6">
        <w:t xml:space="preserve">hief of </w:t>
      </w:r>
      <w:r w:rsidR="00210A2F">
        <w:t xml:space="preserve">police. </w:t>
      </w:r>
      <w:r w:rsidR="008B34D6" w:rsidRPr="008B34D6">
        <w:t xml:space="preserve">In 1997, she became a </w:t>
      </w:r>
      <w:r w:rsidR="00210A2F">
        <w:t>s</w:t>
      </w:r>
      <w:r w:rsidR="008B34D6" w:rsidRPr="008B34D6">
        <w:t xml:space="preserve">pecial </w:t>
      </w:r>
      <w:r w:rsidR="00210A2F">
        <w:t>a</w:t>
      </w:r>
      <w:r w:rsidR="008B34D6" w:rsidRPr="008B34D6">
        <w:t xml:space="preserve">gent with the Federal Bureau of Investigation (FBI) and successfully completed a 16-week </w:t>
      </w:r>
      <w:r w:rsidR="00210A2F">
        <w:t xml:space="preserve">academy in Quantico, Virginia. </w:t>
      </w:r>
      <w:r w:rsidR="008B34D6" w:rsidRPr="008B34D6">
        <w:t>She was assigned to the Orlando Resident</w:t>
      </w:r>
      <w:r w:rsidR="00210A2F">
        <w:t xml:space="preserve"> Agency of the Tampa Division. </w:t>
      </w:r>
      <w:r w:rsidR="008B34D6" w:rsidRPr="008B34D6">
        <w:t xml:space="preserve">As an FBI </w:t>
      </w:r>
      <w:r w:rsidR="00210A2F">
        <w:t>a</w:t>
      </w:r>
      <w:r w:rsidR="008B34D6" w:rsidRPr="008B34D6">
        <w:t xml:space="preserve">gent, Wendy served as </w:t>
      </w:r>
      <w:r w:rsidR="00210A2F">
        <w:t>s</w:t>
      </w:r>
      <w:r w:rsidR="008B34D6" w:rsidRPr="008B34D6">
        <w:t>pecial Agent on the White Collar Crime Squad and the Fore</w:t>
      </w:r>
      <w:r w:rsidR="001410F6">
        <w:t xml:space="preserve">ign Counterintelligence Squad. </w:t>
      </w:r>
      <w:r w:rsidR="008B34D6" w:rsidRPr="008B34D6">
        <w:t xml:space="preserve">Wendy briefly left law enforcement to care for her growing family; however, she became certified through the State of Florida as an </w:t>
      </w:r>
      <w:r w:rsidR="00210A2F">
        <w:t>i</w:t>
      </w:r>
      <w:r w:rsidR="008B34D6" w:rsidRPr="008B34D6">
        <w:t xml:space="preserve">nsurance Investigator, and she worked for Specialized Medical Investigations (SMI). </w:t>
      </w:r>
      <w:r w:rsidR="00210A2F">
        <w:t>I</w:t>
      </w:r>
      <w:r w:rsidR="00210A2F" w:rsidRPr="008B34D6">
        <w:t>n February 2006</w:t>
      </w:r>
      <w:r w:rsidR="00210A2F">
        <w:t>,</w:t>
      </w:r>
      <w:r w:rsidR="00210A2F" w:rsidRPr="008B34D6">
        <w:t xml:space="preserve"> </w:t>
      </w:r>
      <w:r w:rsidR="00210A2F">
        <w:t>s</w:t>
      </w:r>
      <w:r w:rsidR="008B34D6" w:rsidRPr="008B34D6">
        <w:t xml:space="preserve">he became a </w:t>
      </w:r>
      <w:r w:rsidR="00210A2F">
        <w:t>s</w:t>
      </w:r>
      <w:r w:rsidR="008B34D6" w:rsidRPr="008B34D6">
        <w:t xml:space="preserve">ecurity </w:t>
      </w:r>
      <w:r w:rsidR="00210A2F">
        <w:t>m</w:t>
      </w:r>
      <w:r w:rsidR="008B34D6" w:rsidRPr="008B34D6">
        <w:t xml:space="preserve">anager for Lockheed Martin Missiles and Fire </w:t>
      </w:r>
      <w:r w:rsidR="008B34D6" w:rsidRPr="008B34D6">
        <w:lastRenderedPageBreak/>
        <w:t>Control</w:t>
      </w:r>
      <w:r w:rsidR="00210A2F">
        <w:t>,</w:t>
      </w:r>
      <w:r w:rsidR="008B34D6" w:rsidRPr="008B34D6">
        <w:t xml:space="preserve"> where she managed internal investig</w:t>
      </w:r>
      <w:r w:rsidR="00210A2F">
        <w:t xml:space="preserve">ations for the MFC Enterprise. </w:t>
      </w:r>
      <w:r w:rsidR="008B34D6" w:rsidRPr="008B34D6">
        <w:t xml:space="preserve">She also prepared and delivered </w:t>
      </w:r>
      <w:r w:rsidR="00210A2F">
        <w:t>c</w:t>
      </w:r>
      <w:r w:rsidR="008B34D6" w:rsidRPr="008B34D6">
        <w:t xml:space="preserve">ounterintelligence </w:t>
      </w:r>
      <w:r w:rsidR="00210A2F">
        <w:t xml:space="preserve">briefings for the company. </w:t>
      </w:r>
      <w:r w:rsidR="008B34D6" w:rsidRPr="008B34D6">
        <w:t xml:space="preserve">Wendy joined Simulation Training and Support as </w:t>
      </w:r>
      <w:r w:rsidR="00210A2F">
        <w:t>e</w:t>
      </w:r>
      <w:r w:rsidR="008B34D6" w:rsidRPr="008B34D6">
        <w:t xml:space="preserve">thics </w:t>
      </w:r>
      <w:r w:rsidR="00210A2F">
        <w:t>o</w:t>
      </w:r>
      <w:r w:rsidR="008B34D6" w:rsidRPr="008B34D6">
        <w:t xml:space="preserve">fficer in 2010. She became a </w:t>
      </w:r>
      <w:r w:rsidR="00210A2F">
        <w:t>s</w:t>
      </w:r>
      <w:r w:rsidR="008B34D6" w:rsidRPr="008B34D6">
        <w:t xml:space="preserve">enior </w:t>
      </w:r>
      <w:r w:rsidR="00210A2F">
        <w:t>s</w:t>
      </w:r>
      <w:r w:rsidR="008B34D6" w:rsidRPr="008B34D6">
        <w:t xml:space="preserve">ecurity </w:t>
      </w:r>
      <w:r w:rsidR="00210A2F">
        <w:t>m</w:t>
      </w:r>
      <w:r w:rsidR="008B34D6" w:rsidRPr="008B34D6">
        <w:t xml:space="preserve">anager for Global Training and Logistics in 2011 and returned as </w:t>
      </w:r>
      <w:r w:rsidR="00210A2F">
        <w:t>s</w:t>
      </w:r>
      <w:r w:rsidR="008B34D6" w:rsidRPr="008B34D6">
        <w:t xml:space="preserve">enior </w:t>
      </w:r>
      <w:r w:rsidR="00210A2F">
        <w:t>e</w:t>
      </w:r>
      <w:r w:rsidR="008B34D6" w:rsidRPr="008B34D6">
        <w:t xml:space="preserve">thics </w:t>
      </w:r>
      <w:r w:rsidR="00210A2F">
        <w:t>o</w:t>
      </w:r>
      <w:r w:rsidR="008B34D6" w:rsidRPr="008B34D6">
        <w:t>fficer for Mission</w:t>
      </w:r>
      <w:r w:rsidR="001410F6">
        <w:t xml:space="preserve"> Systems and Training in 2014. </w:t>
      </w:r>
      <w:r w:rsidR="000E3266">
        <w:t xml:space="preserve">She has been serving as </w:t>
      </w:r>
      <w:r w:rsidR="00210A2F">
        <w:t>s</w:t>
      </w:r>
      <w:r w:rsidR="000E3266">
        <w:t xml:space="preserve">enior </w:t>
      </w:r>
      <w:r w:rsidR="00210A2F">
        <w:t>c</w:t>
      </w:r>
      <w:r w:rsidR="000E3266">
        <w:t>orp</w:t>
      </w:r>
      <w:bookmarkStart w:id="0" w:name="_GoBack"/>
      <w:bookmarkEnd w:id="0"/>
      <w:r w:rsidR="000E3266">
        <w:t xml:space="preserve">orate </w:t>
      </w:r>
      <w:r w:rsidR="00210A2F">
        <w:t>i</w:t>
      </w:r>
      <w:r w:rsidR="001410F6">
        <w:t>nvestigator since 2015.</w:t>
      </w:r>
    </w:p>
    <w:sectPr w:rsidR="0041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5C" w:rsidRDefault="0040145C" w:rsidP="008B34D6">
      <w:pPr>
        <w:spacing w:after="0" w:line="240" w:lineRule="auto"/>
      </w:pPr>
      <w:r>
        <w:separator/>
      </w:r>
    </w:p>
  </w:endnote>
  <w:endnote w:type="continuationSeparator" w:id="0">
    <w:p w:rsidR="0040145C" w:rsidRDefault="0040145C" w:rsidP="008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5C" w:rsidRDefault="0040145C" w:rsidP="008B34D6">
      <w:pPr>
        <w:spacing w:after="0" w:line="240" w:lineRule="auto"/>
      </w:pPr>
      <w:r>
        <w:separator/>
      </w:r>
    </w:p>
  </w:footnote>
  <w:footnote w:type="continuationSeparator" w:id="0">
    <w:p w:rsidR="0040145C" w:rsidRDefault="0040145C" w:rsidP="008B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D6"/>
    <w:rsid w:val="000E3266"/>
    <w:rsid w:val="001410F6"/>
    <w:rsid w:val="00210A2F"/>
    <w:rsid w:val="0040145C"/>
    <w:rsid w:val="004141B2"/>
    <w:rsid w:val="0048513A"/>
    <w:rsid w:val="004C5800"/>
    <w:rsid w:val="006D007C"/>
    <w:rsid w:val="007C5488"/>
    <w:rsid w:val="008B34D6"/>
    <w:rsid w:val="00AE65D2"/>
    <w:rsid w:val="00C171FE"/>
    <w:rsid w:val="00CE46D2"/>
    <w:rsid w:val="00E47719"/>
    <w:rsid w:val="00F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484D8-DD05-4575-8C58-7CF38AF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D6"/>
  </w:style>
  <w:style w:type="paragraph" w:styleId="Footer">
    <w:name w:val="footer"/>
    <w:basedOn w:val="Normal"/>
    <w:link w:val="FooterChar"/>
    <w:uiPriority w:val="99"/>
    <w:unhideWhenUsed/>
    <w:rsid w:val="008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Wendy W</dc:creator>
  <cp:keywords/>
  <dc:description/>
  <cp:lastModifiedBy>Kathy Hennessy</cp:lastModifiedBy>
  <cp:revision>3</cp:revision>
  <dcterms:created xsi:type="dcterms:W3CDTF">2017-06-30T19:23:00Z</dcterms:created>
  <dcterms:modified xsi:type="dcterms:W3CDTF">2017-06-30T19:34:00Z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ACCT04\e202193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